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F2" w:rsidRPr="002B0EC6" w:rsidRDefault="001833F2" w:rsidP="00303A60">
      <w:pPr>
        <w:pStyle w:val="Title"/>
        <w:jc w:val="center"/>
        <w:rPr>
          <w:sz w:val="40"/>
          <w:szCs w:val="40"/>
        </w:rPr>
      </w:pPr>
      <w:r w:rsidRPr="002B0EC6">
        <w:rPr>
          <w:sz w:val="40"/>
          <w:szCs w:val="40"/>
        </w:rPr>
        <w:t>Scriptures Concerning Financial Blessing</w:t>
      </w:r>
    </w:p>
    <w:p w:rsidR="001833F2" w:rsidRDefault="001833F2" w:rsidP="001833F2">
      <w:pPr>
        <w:pStyle w:val="ListParagraph"/>
        <w:numPr>
          <w:ilvl w:val="0"/>
          <w:numId w:val="9"/>
        </w:numPr>
      </w:pPr>
      <w:r w:rsidRPr="000070D0">
        <w:t xml:space="preserve">But you shall remember the LORD your God, for it is </w:t>
      </w:r>
      <w:r w:rsidRPr="001833F2">
        <w:rPr>
          <w:b/>
        </w:rPr>
        <w:t xml:space="preserve">He who is giving you power to make </w:t>
      </w:r>
      <w:proofErr w:type="gramStart"/>
      <w:r w:rsidRPr="001833F2">
        <w:rPr>
          <w:b/>
        </w:rPr>
        <w:t>wealth</w:t>
      </w:r>
      <w:r w:rsidRPr="000070D0">
        <w:t>, that</w:t>
      </w:r>
      <w:proofErr w:type="gramEnd"/>
      <w:r w:rsidRPr="000070D0">
        <w:t xml:space="preserve"> </w:t>
      </w:r>
      <w:r w:rsidRPr="001833F2">
        <w:rPr>
          <w:b/>
        </w:rPr>
        <w:t>He may confirm His covenant</w:t>
      </w:r>
      <w:r w:rsidRPr="000070D0">
        <w:t xml:space="preserve"> which He swore to your fathers, as it is this day.</w:t>
      </w:r>
      <w:r>
        <w:t xml:space="preserve"> (Deuteronomy 8:18)</w:t>
      </w:r>
    </w:p>
    <w:p w:rsidR="001833F2" w:rsidRDefault="001833F2" w:rsidP="001833F2">
      <w:pPr>
        <w:pStyle w:val="ListParagraph"/>
        <w:numPr>
          <w:ilvl w:val="0"/>
          <w:numId w:val="9"/>
        </w:numPr>
      </w:pPr>
      <w:r w:rsidRPr="000070D0">
        <w:t xml:space="preserve">Moreover, in my delight in the house of my God, the treasure I have of gold and silver, </w:t>
      </w:r>
      <w:r w:rsidRPr="001833F2">
        <w:rPr>
          <w:b/>
        </w:rPr>
        <w:t>I give to the house of my God</w:t>
      </w:r>
      <w:r w:rsidRPr="000070D0">
        <w:t>, over and above all that I have already provided for the holy temple.</w:t>
      </w:r>
      <w:r>
        <w:t xml:space="preserve"> </w:t>
      </w:r>
      <w:r w:rsidR="00303A60">
        <w:t>(1 Chronicles</w:t>
      </w:r>
      <w:r w:rsidRPr="000070D0">
        <w:t xml:space="preserve"> 29:3)</w:t>
      </w:r>
    </w:p>
    <w:p w:rsidR="001833F2" w:rsidRPr="001833F2" w:rsidRDefault="001833F2" w:rsidP="001833F2">
      <w:pPr>
        <w:pStyle w:val="ListParagraph"/>
        <w:numPr>
          <w:ilvl w:val="0"/>
          <w:numId w:val="9"/>
        </w:numPr>
        <w:rPr>
          <w:i/>
          <w:iCs/>
        </w:rPr>
      </w:pPr>
      <w:r w:rsidRPr="00303A60">
        <w:rPr>
          <w:iCs/>
        </w:rPr>
        <w:t xml:space="preserve">“Thus says the Lord, your Redeemer, the Holy One of Israel, ‘I am the Lord your God, </w:t>
      </w:r>
      <w:r w:rsidRPr="00303A60">
        <w:rPr>
          <w:b/>
          <w:iCs/>
        </w:rPr>
        <w:t>who teaches you to profit,</w:t>
      </w:r>
      <w:r w:rsidR="00303A60">
        <w:rPr>
          <w:iCs/>
        </w:rPr>
        <w:t xml:space="preserve"> w</w:t>
      </w:r>
      <w:r w:rsidRPr="00303A60">
        <w:rPr>
          <w:iCs/>
        </w:rPr>
        <w:t xml:space="preserve">ho leads you in the way you should go.’” </w:t>
      </w:r>
      <w:r w:rsidR="00303A60" w:rsidRPr="00303A60">
        <w:rPr>
          <w:iCs/>
        </w:rPr>
        <w:t>(</w:t>
      </w:r>
      <w:r w:rsidR="00303A60">
        <w:rPr>
          <w:iCs/>
        </w:rPr>
        <w:t xml:space="preserve">Isaiah 48:17 </w:t>
      </w:r>
      <w:r w:rsidRPr="00303A60">
        <w:rPr>
          <w:iCs/>
        </w:rPr>
        <w:t>NASB95)</w:t>
      </w:r>
    </w:p>
    <w:p w:rsidR="001833F2" w:rsidRPr="005A7BD0" w:rsidRDefault="001833F2" w:rsidP="001833F2">
      <w:pPr>
        <w:pStyle w:val="ListParagraph"/>
        <w:numPr>
          <w:ilvl w:val="0"/>
          <w:numId w:val="9"/>
        </w:numPr>
      </w:pPr>
      <w:r w:rsidRPr="000070D0">
        <w:t>“Since we have gifts that differ according t</w:t>
      </w:r>
      <w:r w:rsidR="00303A60">
        <w:t>o the grace given to us….” (Romans</w:t>
      </w:r>
      <w:r w:rsidRPr="000070D0">
        <w:t xml:space="preserve"> 12:6) These gifts are given to you through God’s favor (grace).</w:t>
      </w:r>
      <w:r>
        <w:t xml:space="preserve"> Do what God has gifted</w:t>
      </w:r>
      <w:r w:rsidR="00303A60">
        <w:t xml:space="preserve"> you</w:t>
      </w:r>
      <w:r>
        <w:t xml:space="preserve"> to do! Ninety percent of humanity doesn’t do this</w:t>
      </w:r>
      <w:r w:rsidRPr="000070D0">
        <w:t>.</w:t>
      </w:r>
      <w:r>
        <w:t xml:space="preserve"> God’s anointing flows upon the giftings and mission He has designed for your life. Live out your love, passion and destiny which God has upon your </w:t>
      </w:r>
      <w:proofErr w:type="gramStart"/>
      <w:r>
        <w:t>life,</w:t>
      </w:r>
      <w:proofErr w:type="gramEnd"/>
      <w:r>
        <w:t xml:space="preserve"> and financial blessing will be yours.</w:t>
      </w:r>
    </w:p>
    <w:p w:rsidR="002B0EC6" w:rsidRDefault="000070D0" w:rsidP="002B0EC6">
      <w:pPr>
        <w:pStyle w:val="Heading2"/>
      </w:pPr>
      <w:r>
        <w:t>Blessings for Obedience</w:t>
      </w:r>
      <w:r w:rsidR="0064173A">
        <w:t xml:space="preserve"> –</w:t>
      </w:r>
      <w:r w:rsidR="00303A60">
        <w:t xml:space="preserve"> Deuteronomy 28:1-14</w:t>
      </w:r>
    </w:p>
    <w:p w:rsidR="002B0EC6" w:rsidRDefault="002B0EC6" w:rsidP="002B0EC6">
      <w:pPr>
        <w:widowControl w:val="0"/>
        <w:tabs>
          <w:tab w:val="left" w:pos="720"/>
        </w:tabs>
        <w:autoSpaceDE w:val="0"/>
        <w:autoSpaceDN w:val="0"/>
        <w:adjustRightInd w:val="0"/>
      </w:pPr>
      <w:r>
        <w:t>"Now it shall be, if you will diligently hearken unto the voice of the Lord your God, being careful to do all His commandments which I command you today, the Lord your God will set you high above all the nations of the earth. And all these blessings shall come upon you and overtake you, if you will obey the Lord your God. Blessed shall you be in the city, and blessed shall you be in the country. Blessed shall be the offspring of your body and the produce of your ground and your herd and the young of your flock. Blessed shall be your basket and your kneading bowl. Blessed shall you be when you come in, and blessed shall you be when you go out.</w:t>
      </w:r>
    </w:p>
    <w:p w:rsidR="000070D0" w:rsidRDefault="002B0EC6" w:rsidP="002B0EC6">
      <w:pPr>
        <w:widowControl w:val="0"/>
        <w:tabs>
          <w:tab w:val="left" w:pos="720"/>
        </w:tabs>
        <w:autoSpaceDE w:val="0"/>
        <w:autoSpaceDN w:val="0"/>
        <w:adjustRightInd w:val="0"/>
      </w:pPr>
      <w:r>
        <w:t xml:space="preserve">"The Lord will cause your enemies who rise up against you to be defeated before you; they shall come out against you one way and shall flee before you seven ways. The Lord will command the blessing upon you in your barns and in all that you put your hand to, and He will bless you in the land which the Lord your God gives you. The Lord will establish you as a holy people to Himself, as He swore to you, if you will keep the commandments of the Lord your God, and walk in His ways. So all the peoples of the earth shall see that you are called by the name of the Lord and they shall be afraid of you. And the Lord will make you abound in prosperity, in the offspring of your body and in the offspring of your beast and in the produce of your ground, in the land which the Lord swore to your fathers to give you. The Lord will open for you His good storehouse, the heavens, to give rain to your land in its season and to bless all the work of your hand; and you shall lend </w:t>
      </w:r>
      <w:proofErr w:type="gramStart"/>
      <w:r>
        <w:t>to</w:t>
      </w:r>
      <w:proofErr w:type="gramEnd"/>
      <w:r>
        <w:t xml:space="preserve"> many nations, but you shall not borrow. And the Lord shall make you the head and not the tail, and you only shall be above, and you shall not be underneath, if you will listen to the commandments of the Lord your God, which I charge you today, to observe them carefully, and do not turn aside from any of the words which I command you today, to the right or to the left, to go after other gods to serve them."</w:t>
      </w:r>
    </w:p>
    <w:p w:rsidR="00ED443E" w:rsidRDefault="00ED443E" w:rsidP="002B0EC6">
      <w:pPr>
        <w:widowControl w:val="0"/>
        <w:tabs>
          <w:tab w:val="left" w:pos="720"/>
        </w:tabs>
        <w:autoSpaceDE w:val="0"/>
        <w:autoSpaceDN w:val="0"/>
        <w:adjustRightInd w:val="0"/>
      </w:pPr>
      <w:r>
        <w:lastRenderedPageBreak/>
        <w:t>Hundreds of additional Scriptures on mo</w:t>
      </w:r>
      <w:bookmarkStart w:id="0" w:name="_GoBack"/>
      <w:bookmarkEnd w:id="0"/>
      <w:r>
        <w:t>ney are available in “</w:t>
      </w:r>
      <w:hyperlink r:id="rId6" w:history="1">
        <w:r w:rsidRPr="00ED443E">
          <w:rPr>
            <w:rStyle w:val="Hyperlink"/>
          </w:rPr>
          <w:t>Fulfill Your Financial Destiny</w:t>
        </w:r>
      </w:hyperlink>
      <w:r>
        <w:t>.”</w:t>
      </w:r>
    </w:p>
    <w:sectPr w:rsidR="00ED443E" w:rsidSect="008450B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7CE9"/>
    <w:multiLevelType w:val="hybridMultilevel"/>
    <w:tmpl w:val="756C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635D0"/>
    <w:multiLevelType w:val="hybridMultilevel"/>
    <w:tmpl w:val="70E8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F5CFA"/>
    <w:multiLevelType w:val="hybridMultilevel"/>
    <w:tmpl w:val="6FE4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0739B"/>
    <w:multiLevelType w:val="hybridMultilevel"/>
    <w:tmpl w:val="9318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C4CBB"/>
    <w:multiLevelType w:val="hybridMultilevel"/>
    <w:tmpl w:val="C6BE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85610"/>
    <w:multiLevelType w:val="hybridMultilevel"/>
    <w:tmpl w:val="3142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912FC"/>
    <w:multiLevelType w:val="hybridMultilevel"/>
    <w:tmpl w:val="2BFA7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26A8F"/>
    <w:multiLevelType w:val="hybridMultilevel"/>
    <w:tmpl w:val="76B47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44453C"/>
    <w:multiLevelType w:val="hybridMultilevel"/>
    <w:tmpl w:val="9EAA5AA8"/>
    <w:lvl w:ilvl="0" w:tplc="4814BB7E">
      <w:start w:val="6"/>
      <w:numFmt w:val="decimal"/>
      <w:lvlText w:val="%1."/>
      <w:lvlJc w:val="left"/>
      <w:pPr>
        <w:tabs>
          <w:tab w:val="num" w:pos="720"/>
        </w:tabs>
        <w:ind w:left="720" w:hanging="360"/>
      </w:pPr>
    </w:lvl>
    <w:lvl w:ilvl="1" w:tplc="69101FD8" w:tentative="1">
      <w:start w:val="1"/>
      <w:numFmt w:val="decimal"/>
      <w:lvlText w:val="%2."/>
      <w:lvlJc w:val="left"/>
      <w:pPr>
        <w:tabs>
          <w:tab w:val="num" w:pos="1440"/>
        </w:tabs>
        <w:ind w:left="1440" w:hanging="360"/>
      </w:pPr>
    </w:lvl>
    <w:lvl w:ilvl="2" w:tplc="1E02A8D2" w:tentative="1">
      <w:start w:val="1"/>
      <w:numFmt w:val="decimal"/>
      <w:lvlText w:val="%3."/>
      <w:lvlJc w:val="left"/>
      <w:pPr>
        <w:tabs>
          <w:tab w:val="num" w:pos="2160"/>
        </w:tabs>
        <w:ind w:left="2160" w:hanging="360"/>
      </w:pPr>
    </w:lvl>
    <w:lvl w:ilvl="3" w:tplc="0ABE6170" w:tentative="1">
      <w:start w:val="1"/>
      <w:numFmt w:val="decimal"/>
      <w:lvlText w:val="%4."/>
      <w:lvlJc w:val="left"/>
      <w:pPr>
        <w:tabs>
          <w:tab w:val="num" w:pos="2880"/>
        </w:tabs>
        <w:ind w:left="2880" w:hanging="360"/>
      </w:pPr>
    </w:lvl>
    <w:lvl w:ilvl="4" w:tplc="82B4B74E" w:tentative="1">
      <w:start w:val="1"/>
      <w:numFmt w:val="decimal"/>
      <w:lvlText w:val="%5."/>
      <w:lvlJc w:val="left"/>
      <w:pPr>
        <w:tabs>
          <w:tab w:val="num" w:pos="3600"/>
        </w:tabs>
        <w:ind w:left="3600" w:hanging="360"/>
      </w:pPr>
    </w:lvl>
    <w:lvl w:ilvl="5" w:tplc="AE5EFC84" w:tentative="1">
      <w:start w:val="1"/>
      <w:numFmt w:val="decimal"/>
      <w:lvlText w:val="%6."/>
      <w:lvlJc w:val="left"/>
      <w:pPr>
        <w:tabs>
          <w:tab w:val="num" w:pos="4320"/>
        </w:tabs>
        <w:ind w:left="4320" w:hanging="360"/>
      </w:pPr>
    </w:lvl>
    <w:lvl w:ilvl="6" w:tplc="0F463322" w:tentative="1">
      <w:start w:val="1"/>
      <w:numFmt w:val="decimal"/>
      <w:lvlText w:val="%7."/>
      <w:lvlJc w:val="left"/>
      <w:pPr>
        <w:tabs>
          <w:tab w:val="num" w:pos="5040"/>
        </w:tabs>
        <w:ind w:left="5040" w:hanging="360"/>
      </w:pPr>
    </w:lvl>
    <w:lvl w:ilvl="7" w:tplc="2E40B036" w:tentative="1">
      <w:start w:val="1"/>
      <w:numFmt w:val="decimal"/>
      <w:lvlText w:val="%8."/>
      <w:lvlJc w:val="left"/>
      <w:pPr>
        <w:tabs>
          <w:tab w:val="num" w:pos="5760"/>
        </w:tabs>
        <w:ind w:left="5760" w:hanging="360"/>
      </w:pPr>
    </w:lvl>
    <w:lvl w:ilvl="8" w:tplc="B5D8A1EE" w:tentative="1">
      <w:start w:val="1"/>
      <w:numFmt w:val="decimal"/>
      <w:lvlText w:val="%9."/>
      <w:lvlJc w:val="left"/>
      <w:pPr>
        <w:tabs>
          <w:tab w:val="num" w:pos="6480"/>
        </w:tabs>
        <w:ind w:left="6480" w:hanging="360"/>
      </w:pPr>
    </w:lvl>
  </w:abstractNum>
  <w:num w:numId="1">
    <w:abstractNumId w:val="8"/>
  </w:num>
  <w:num w:numId="2">
    <w:abstractNumId w:val="3"/>
  </w:num>
  <w:num w:numId="3">
    <w:abstractNumId w:val="5"/>
  </w:num>
  <w:num w:numId="4">
    <w:abstractNumId w:val="0"/>
  </w:num>
  <w:num w:numId="5">
    <w:abstractNumId w:val="1"/>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D0"/>
    <w:rsid w:val="000070D0"/>
    <w:rsid w:val="001833F2"/>
    <w:rsid w:val="002B0EC6"/>
    <w:rsid w:val="00303A60"/>
    <w:rsid w:val="0064173A"/>
    <w:rsid w:val="00783E27"/>
    <w:rsid w:val="00D9106A"/>
    <w:rsid w:val="00ED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0070D0"/>
    <w:pPr>
      <w:keepNext/>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070D0"/>
    <w:pPr>
      <w:widowControl w:val="0"/>
      <w:autoSpaceDE w:val="0"/>
      <w:autoSpaceDN w:val="0"/>
      <w:adjustRightInd w:val="0"/>
      <w:spacing w:after="0" w:line="240" w:lineRule="auto"/>
    </w:pPr>
    <w:rPr>
      <w:rFonts w:ascii="Arial" w:hAnsi="Arial" w:cs="Arial"/>
      <w:sz w:val="24"/>
      <w:szCs w:val="24"/>
      <w:lang w:val="x-none"/>
    </w:rPr>
  </w:style>
  <w:style w:type="character" w:customStyle="1" w:styleId="Heading2Char">
    <w:name w:val="Heading 2 Char"/>
    <w:basedOn w:val="DefaultParagraphFont"/>
    <w:link w:val="Heading2"/>
    <w:uiPriority w:val="9"/>
    <w:rsid w:val="000070D0"/>
    <w:rPr>
      <w:rFonts w:ascii="Cambria" w:hAnsi="Cambria" w:cs="Times New Roman"/>
      <w:b/>
      <w:bCs/>
      <w:color w:val="4F81BD"/>
      <w:sz w:val="26"/>
      <w:szCs w:val="26"/>
    </w:rPr>
  </w:style>
  <w:style w:type="paragraph" w:styleId="ListParagraph">
    <w:name w:val="List Paragraph"/>
    <w:basedOn w:val="Normal"/>
    <w:uiPriority w:val="34"/>
    <w:qFormat/>
    <w:rsid w:val="000070D0"/>
    <w:pPr>
      <w:ind w:left="720"/>
      <w:contextualSpacing/>
    </w:pPr>
  </w:style>
  <w:style w:type="table" w:styleId="TableGrid">
    <w:name w:val="Table Grid"/>
    <w:basedOn w:val="TableNormal"/>
    <w:uiPriority w:val="59"/>
    <w:rsid w:val="0000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070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70D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070D0"/>
    <w:rPr>
      <w:color w:val="0000FF"/>
      <w:u w:val="single"/>
    </w:rPr>
  </w:style>
  <w:style w:type="paragraph" w:styleId="NoSpacing">
    <w:name w:val="No Spacing"/>
    <w:uiPriority w:val="1"/>
    <w:qFormat/>
    <w:rsid w:val="000070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0070D0"/>
    <w:pPr>
      <w:keepNext/>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070D0"/>
    <w:pPr>
      <w:widowControl w:val="0"/>
      <w:autoSpaceDE w:val="0"/>
      <w:autoSpaceDN w:val="0"/>
      <w:adjustRightInd w:val="0"/>
      <w:spacing w:after="0" w:line="240" w:lineRule="auto"/>
    </w:pPr>
    <w:rPr>
      <w:rFonts w:ascii="Arial" w:hAnsi="Arial" w:cs="Arial"/>
      <w:sz w:val="24"/>
      <w:szCs w:val="24"/>
      <w:lang w:val="x-none"/>
    </w:rPr>
  </w:style>
  <w:style w:type="character" w:customStyle="1" w:styleId="Heading2Char">
    <w:name w:val="Heading 2 Char"/>
    <w:basedOn w:val="DefaultParagraphFont"/>
    <w:link w:val="Heading2"/>
    <w:uiPriority w:val="9"/>
    <w:rsid w:val="000070D0"/>
    <w:rPr>
      <w:rFonts w:ascii="Cambria" w:hAnsi="Cambria" w:cs="Times New Roman"/>
      <w:b/>
      <w:bCs/>
      <w:color w:val="4F81BD"/>
      <w:sz w:val="26"/>
      <w:szCs w:val="26"/>
    </w:rPr>
  </w:style>
  <w:style w:type="paragraph" w:styleId="ListParagraph">
    <w:name w:val="List Paragraph"/>
    <w:basedOn w:val="Normal"/>
    <w:uiPriority w:val="34"/>
    <w:qFormat/>
    <w:rsid w:val="000070D0"/>
    <w:pPr>
      <w:ind w:left="720"/>
      <w:contextualSpacing/>
    </w:pPr>
  </w:style>
  <w:style w:type="table" w:styleId="TableGrid">
    <w:name w:val="Table Grid"/>
    <w:basedOn w:val="TableNormal"/>
    <w:uiPriority w:val="59"/>
    <w:rsid w:val="0000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070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70D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070D0"/>
    <w:rPr>
      <w:color w:val="0000FF"/>
      <w:u w:val="single"/>
    </w:rPr>
  </w:style>
  <w:style w:type="paragraph" w:styleId="NoSpacing">
    <w:name w:val="No Spacing"/>
    <w:uiPriority w:val="1"/>
    <w:qFormat/>
    <w:rsid w:val="000070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56403">
      <w:bodyDiv w:val="1"/>
      <w:marLeft w:val="0"/>
      <w:marRight w:val="0"/>
      <w:marTop w:val="0"/>
      <w:marBottom w:val="0"/>
      <w:divBdr>
        <w:top w:val="none" w:sz="0" w:space="0" w:color="auto"/>
        <w:left w:val="none" w:sz="0" w:space="0" w:color="auto"/>
        <w:bottom w:val="none" w:sz="0" w:space="0" w:color="auto"/>
        <w:right w:val="none" w:sz="0" w:space="0" w:color="auto"/>
      </w:divBdr>
    </w:div>
    <w:div w:id="1637833476">
      <w:bodyDiv w:val="1"/>
      <w:marLeft w:val="0"/>
      <w:marRight w:val="0"/>
      <w:marTop w:val="0"/>
      <w:marBottom w:val="0"/>
      <w:divBdr>
        <w:top w:val="none" w:sz="0" w:space="0" w:color="auto"/>
        <w:left w:val="none" w:sz="0" w:space="0" w:color="auto"/>
        <w:bottom w:val="none" w:sz="0" w:space="0" w:color="auto"/>
        <w:right w:val="none" w:sz="0" w:space="0" w:color="auto"/>
      </w:divBdr>
      <w:divsChild>
        <w:div w:id="990712596">
          <w:marLeft w:val="994"/>
          <w:marRight w:val="0"/>
          <w:marTop w:val="158"/>
          <w:marBottom w:val="0"/>
          <w:divBdr>
            <w:top w:val="none" w:sz="0" w:space="0" w:color="auto"/>
            <w:left w:val="none" w:sz="0" w:space="0" w:color="auto"/>
            <w:bottom w:val="none" w:sz="0" w:space="0" w:color="auto"/>
            <w:right w:val="none" w:sz="0" w:space="0" w:color="auto"/>
          </w:divBdr>
        </w:div>
      </w:divsChild>
    </w:div>
    <w:div w:id="1879926408">
      <w:bodyDiv w:val="1"/>
      <w:marLeft w:val="0"/>
      <w:marRight w:val="0"/>
      <w:marTop w:val="0"/>
      <w:marBottom w:val="0"/>
      <w:divBdr>
        <w:top w:val="none" w:sz="0" w:space="0" w:color="auto"/>
        <w:left w:val="none" w:sz="0" w:space="0" w:color="auto"/>
        <w:bottom w:val="none" w:sz="0" w:space="0" w:color="auto"/>
        <w:right w:val="none" w:sz="0" w:space="0" w:color="auto"/>
      </w:divBdr>
    </w:div>
    <w:div w:id="2113353818">
      <w:bodyDiv w:val="1"/>
      <w:marLeft w:val="0"/>
      <w:marRight w:val="0"/>
      <w:marTop w:val="0"/>
      <w:marBottom w:val="0"/>
      <w:divBdr>
        <w:top w:val="none" w:sz="0" w:space="0" w:color="auto"/>
        <w:left w:val="none" w:sz="0" w:space="0" w:color="auto"/>
        <w:bottom w:val="none" w:sz="0" w:space="0" w:color="auto"/>
        <w:right w:val="none" w:sz="0" w:space="0" w:color="auto"/>
      </w:divBdr>
      <w:divsChild>
        <w:div w:id="1982268483">
          <w:marLeft w:val="2074"/>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wgministries.org/store/fulfill-your-financial-destiny-audio-cd-packa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Charity Kayembe</cp:lastModifiedBy>
  <cp:revision>6</cp:revision>
  <dcterms:created xsi:type="dcterms:W3CDTF">2018-11-10T20:41:00Z</dcterms:created>
  <dcterms:modified xsi:type="dcterms:W3CDTF">2018-11-28T20:18:00Z</dcterms:modified>
</cp:coreProperties>
</file>